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20"/>
        <w:gridCol w:w="2220"/>
        <w:gridCol w:w="1900"/>
        <w:gridCol w:w="1114"/>
      </w:tblGrid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720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 xml:space="preserve">Spielplan </w:t>
            </w:r>
            <w:proofErr w:type="spellStart"/>
            <w:r w:rsidRPr="00A27434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>Mixedkreisliga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720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sz w:val="56"/>
                <w:szCs w:val="56"/>
                <w:lang w:eastAsia="de-DE"/>
              </w:rPr>
              <w:t>Saison 2019/2020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  <w:t>A. Teilnehmer: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4BACC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4BACC6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 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  <w:t>B. Modus: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Gespielt werden vier Turniere jeder gegen jeden, wobei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jede Mannschaft einmal Gastgeber ist.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lang w:eastAsia="de-DE"/>
              </w:rPr>
              <w:t>Spielbeginn: 11.00 Uhr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zwei Gewinnsätze-punktbeste Mannschaft ist Kreismeister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de-DE"/>
              </w:rPr>
              <w:t>C. Spielplan: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02.11.2019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Spielort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Ergebnis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36191">
              <w:rPr>
                <w:rFonts w:ascii="Calibri" w:eastAsia="Times New Roman" w:hAnsi="Calibri" w:cs="Calibri"/>
                <w:color w:val="000000"/>
                <w:lang w:eastAsia="de-DE"/>
              </w:rPr>
              <w:t>Sporthalle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36191">
              <w:rPr>
                <w:rFonts w:ascii="Calibri" w:eastAsia="Times New Roman" w:hAnsi="Calibri" w:cs="Calibri"/>
                <w:color w:val="000000"/>
                <w:lang w:eastAsia="de-DE"/>
              </w:rPr>
              <w:t>Schlotheim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136191">
              <w:rPr>
                <w:rFonts w:ascii="Calibri" w:eastAsia="Times New Roman" w:hAnsi="Calibri" w:cs="Calibri"/>
                <w:color w:val="000000"/>
                <w:lang w:eastAsia="de-DE"/>
              </w:rPr>
              <w:t>Sporthotel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30.11.2019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25.01.2020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Förderzentrum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4. Spieltag,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29.02.2020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MZH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VfB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Bischofferode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D. Schiedsgerichte: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Im Spielplan ist bei den jeweiligen Spieltagen der Gastgeber die Nr.1</w:t>
            </w: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Gegner erhält die Nr. 2 und die erstgenannte Mannschaft 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zweiten Spiels die Nr. 3, die gegnerische Mannschaft die Nr.4.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Somit ergibt sich folgender Einsatzplan der Schiedsgerichte: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1. Spiel:   1- 2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2. Spiel:   3-4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3. Spiel:   1-3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4. Spiel:   2-4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5. Spiel:   1-4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6. Spiel:   2-3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SR.: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sz w:val="36"/>
                <w:szCs w:val="36"/>
                <w:lang w:eastAsia="de-DE"/>
              </w:rPr>
              <w:t>E. Siegerehrung: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Die Siegerehrung findet voraussichtlich am 23.Mai 2020 anlässlich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der nunmehr schon 23. Saisonabschlussfeier im Dorfgemeinschafts-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haus </w:t>
            </w:r>
            <w:proofErr w:type="spellStart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A2743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statt.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46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F. Anmerkung: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A2743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Viel Erfolg!!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27434" w:rsidRPr="00A27434" w:rsidTr="00A274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34" w:rsidRPr="00A27434" w:rsidRDefault="00A27434" w:rsidP="00A27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1B056A" w:rsidRDefault="001B056A"/>
    <w:sectPr w:rsidR="001B056A" w:rsidSect="001B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434"/>
    <w:rsid w:val="00136191"/>
    <w:rsid w:val="001B056A"/>
    <w:rsid w:val="00915A6A"/>
    <w:rsid w:val="00A27434"/>
    <w:rsid w:val="00AA4242"/>
    <w:rsid w:val="00C70543"/>
    <w:rsid w:val="00D5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6</cp:revision>
  <dcterms:created xsi:type="dcterms:W3CDTF">2019-09-28T15:39:00Z</dcterms:created>
  <dcterms:modified xsi:type="dcterms:W3CDTF">2019-10-21T10:58:00Z</dcterms:modified>
</cp:coreProperties>
</file>